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544D2F" w14:paraId="3553DB63" w14:textId="77777777" w:rsidTr="00CF488B">
        <w:tc>
          <w:tcPr>
            <w:tcW w:w="10774" w:type="dxa"/>
          </w:tcPr>
          <w:p w14:paraId="6B832DEB" w14:textId="2A43D9C5" w:rsidR="002107C9" w:rsidRPr="00544D2F" w:rsidRDefault="00FE6A31" w:rsidP="00C047D2">
            <w:pPr>
              <w:ind w:left="0" w:firstLine="0"/>
              <w:rPr>
                <w:rFonts w:ascii="Arial" w:eastAsia="MS Mincho" w:hAnsi="Arial" w:cs="Arial"/>
                <w:b/>
                <w:bCs/>
                <w:sz w:val="20"/>
                <w:szCs w:val="20"/>
              </w:rPr>
            </w:pPr>
            <w:r w:rsidRPr="00544D2F">
              <w:rPr>
                <w:rFonts w:ascii="Arial" w:eastAsia="MS Mincho" w:hAnsi="Arial" w:cs="Arial"/>
                <w:b/>
                <w:sz w:val="20"/>
                <w:szCs w:val="20"/>
                <w:lang w:val="en-US"/>
              </w:rPr>
              <w:t xml:space="preserve">Job </w:t>
            </w:r>
            <w:r w:rsidR="00CF5CE0">
              <w:rPr>
                <w:rFonts w:ascii="Arial" w:eastAsia="MS Mincho" w:hAnsi="Arial" w:cs="Arial"/>
                <w:b/>
                <w:sz w:val="20"/>
                <w:szCs w:val="20"/>
                <w:lang w:val="en-US"/>
              </w:rPr>
              <w:t>Title</w:t>
            </w:r>
            <w:r w:rsidRPr="00544D2F">
              <w:rPr>
                <w:rFonts w:ascii="Arial" w:eastAsia="MS Mincho" w:hAnsi="Arial" w:cs="Arial"/>
                <w:b/>
                <w:sz w:val="20"/>
                <w:szCs w:val="20"/>
                <w:lang w:val="en-US"/>
              </w:rPr>
              <w:t xml:space="preserve">: </w:t>
            </w:r>
            <w:r w:rsidR="002A7F5C" w:rsidRPr="00544D2F">
              <w:rPr>
                <w:rFonts w:ascii="Arial" w:eastAsia="MS Mincho" w:hAnsi="Arial" w:cs="Arial"/>
                <w:bCs/>
                <w:sz w:val="20"/>
                <w:szCs w:val="20"/>
                <w:lang w:val="en-US"/>
              </w:rPr>
              <w:t xml:space="preserve">Teacher </w:t>
            </w:r>
            <w:r w:rsidR="007116B3" w:rsidRPr="00544D2F">
              <w:rPr>
                <w:rFonts w:ascii="Arial" w:eastAsia="MS Mincho" w:hAnsi="Arial" w:cs="Arial"/>
                <w:bCs/>
                <w:sz w:val="20"/>
                <w:szCs w:val="20"/>
                <w:lang w:val="en-US"/>
              </w:rPr>
              <w:t xml:space="preserve">of </w:t>
            </w:r>
            <w:r w:rsidR="003A5452" w:rsidRPr="00544D2F">
              <w:rPr>
                <w:rFonts w:ascii="Arial" w:eastAsia="MS Mincho" w:hAnsi="Arial" w:cs="Arial"/>
                <w:bCs/>
                <w:sz w:val="20"/>
                <w:szCs w:val="20"/>
                <w:lang w:val="en-US"/>
              </w:rPr>
              <w:t>Law</w:t>
            </w:r>
            <w:r w:rsidR="006215EC">
              <w:rPr>
                <w:rFonts w:ascii="Arial" w:eastAsia="MS Mincho" w:hAnsi="Arial" w:cs="Arial"/>
                <w:bCs/>
                <w:sz w:val="20"/>
                <w:szCs w:val="20"/>
                <w:lang w:val="en-US"/>
              </w:rPr>
              <w:t xml:space="preserve"> – Maternity cover</w:t>
            </w:r>
            <w:r w:rsidR="0018427B">
              <w:rPr>
                <w:rFonts w:ascii="Arial" w:eastAsia="MS Mincho" w:hAnsi="Arial" w:cs="Arial"/>
                <w:bCs/>
                <w:sz w:val="20"/>
                <w:szCs w:val="20"/>
                <w:lang w:val="en-US"/>
              </w:rPr>
              <w:t xml:space="preserve"> </w:t>
            </w:r>
            <w:r w:rsidR="0018427B" w:rsidRPr="0018427B">
              <w:rPr>
                <w:rFonts w:ascii="Arial" w:eastAsia="MS Mincho" w:hAnsi="Arial" w:cs="Arial"/>
                <w:b/>
                <w:sz w:val="20"/>
                <w:szCs w:val="20"/>
                <w:lang w:val="en-US"/>
              </w:rPr>
              <w:t>(t</w:t>
            </w:r>
            <w:r w:rsidR="006215EC" w:rsidRPr="0018427B">
              <w:rPr>
                <w:rFonts w:ascii="Arial" w:eastAsia="MS Mincho" w:hAnsi="Arial" w:cs="Arial"/>
                <w:b/>
                <w:sz w:val="20"/>
                <w:szCs w:val="20"/>
                <w:lang w:val="en-US"/>
              </w:rPr>
              <w:t>o</w:t>
            </w:r>
            <w:r w:rsidR="006215EC" w:rsidRPr="006215EC">
              <w:rPr>
                <w:rFonts w:ascii="Arial" w:eastAsia="MS Mincho" w:hAnsi="Arial" w:cs="Arial"/>
                <w:b/>
                <w:sz w:val="20"/>
                <w:szCs w:val="20"/>
                <w:lang w:val="en-US"/>
              </w:rPr>
              <w:t xml:space="preserve"> start ASAP until May 2027</w:t>
            </w:r>
            <w:r w:rsidR="0018427B">
              <w:rPr>
                <w:rFonts w:ascii="Arial" w:eastAsia="MS Mincho" w:hAnsi="Arial" w:cs="Arial"/>
                <w:b/>
                <w:sz w:val="20"/>
                <w:szCs w:val="20"/>
                <w:lang w:val="en-US"/>
              </w:rPr>
              <w:t>).</w:t>
            </w:r>
          </w:p>
          <w:p w14:paraId="03062C8B" w14:textId="228582CA"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Reporting to</w:t>
            </w:r>
            <w:r w:rsidR="00FE6A31" w:rsidRPr="00544D2F">
              <w:rPr>
                <w:rFonts w:ascii="Arial" w:eastAsia="MS Mincho" w:hAnsi="Arial" w:cs="Arial"/>
                <w:b/>
                <w:sz w:val="20"/>
                <w:szCs w:val="20"/>
                <w:lang w:val="en-US"/>
              </w:rPr>
              <w:t>:</w:t>
            </w:r>
            <w:r w:rsidRPr="00544D2F">
              <w:rPr>
                <w:rFonts w:ascii="Arial" w:eastAsia="MS Mincho" w:hAnsi="Arial" w:cs="Arial"/>
                <w:b/>
                <w:sz w:val="20"/>
                <w:szCs w:val="20"/>
                <w:lang w:val="en-US"/>
              </w:rPr>
              <w:t xml:space="preserve"> </w:t>
            </w:r>
            <w:r w:rsidRPr="00544D2F">
              <w:rPr>
                <w:rFonts w:ascii="Arial" w:eastAsia="MS Mincho" w:hAnsi="Arial" w:cs="Arial"/>
                <w:bCs/>
                <w:sz w:val="20"/>
                <w:szCs w:val="20"/>
                <w:lang w:val="en-US"/>
              </w:rPr>
              <w:t>Team Manager</w:t>
            </w:r>
          </w:p>
          <w:p w14:paraId="1EE79535" w14:textId="6D285E7F" w:rsidR="00C047D2" w:rsidRPr="00544D2F" w:rsidRDefault="00FE6A31" w:rsidP="00FE6A31">
            <w:pPr>
              <w:ind w:left="0" w:firstLine="0"/>
              <w:rPr>
                <w:rFonts w:ascii="Arial" w:eastAsia="MS Mincho" w:hAnsi="Arial" w:cs="Arial"/>
                <w:b/>
                <w:i/>
                <w:sz w:val="20"/>
                <w:szCs w:val="20"/>
                <w:lang w:val="en-US"/>
              </w:rPr>
            </w:pPr>
            <w:r w:rsidRPr="00544D2F">
              <w:rPr>
                <w:rFonts w:ascii="Arial" w:eastAsia="MS Mincho" w:hAnsi="Arial" w:cs="Arial"/>
                <w:b/>
                <w:sz w:val="20"/>
                <w:szCs w:val="20"/>
                <w:lang w:val="en-US"/>
              </w:rPr>
              <w:t>Base:</w:t>
            </w:r>
            <w:r w:rsidR="009629F7" w:rsidRPr="00544D2F">
              <w:rPr>
                <w:rFonts w:ascii="Arial" w:eastAsia="MS Mincho" w:hAnsi="Arial" w:cs="Arial"/>
                <w:b/>
                <w:sz w:val="20"/>
                <w:szCs w:val="20"/>
                <w:lang w:val="en-US"/>
              </w:rPr>
              <w:t xml:space="preserve"> </w:t>
            </w:r>
            <w:r w:rsidR="00CF5CE0">
              <w:rPr>
                <w:rFonts w:ascii="Arial" w:eastAsia="MS Mincho" w:hAnsi="Arial" w:cs="Arial"/>
                <w:bCs/>
                <w:sz w:val="20"/>
                <w:szCs w:val="20"/>
                <w:lang w:val="en-US"/>
              </w:rPr>
              <w:t>The Joseph Wright Centre</w:t>
            </w:r>
          </w:p>
        </w:tc>
      </w:tr>
      <w:tr w:rsidR="00C047D2" w:rsidRPr="00544D2F" w14:paraId="3DD38F43" w14:textId="77777777" w:rsidTr="00CF488B">
        <w:tc>
          <w:tcPr>
            <w:tcW w:w="10774" w:type="dxa"/>
          </w:tcPr>
          <w:p w14:paraId="7B30391F" w14:textId="008C5553" w:rsidR="002107C9"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Hours per week</w:t>
            </w:r>
            <w:r w:rsidR="002107C9" w:rsidRPr="00544D2F">
              <w:rPr>
                <w:rFonts w:ascii="Arial" w:eastAsia="MS Mincho" w:hAnsi="Arial" w:cs="Arial"/>
                <w:sz w:val="20"/>
                <w:szCs w:val="20"/>
                <w:lang w:val="en-US"/>
              </w:rPr>
              <w:t xml:space="preserve">               </w:t>
            </w:r>
            <w:r w:rsidR="003A5452" w:rsidRPr="00544D2F">
              <w:rPr>
                <w:rFonts w:ascii="Arial" w:eastAsia="MS Mincho" w:hAnsi="Arial" w:cs="Arial"/>
                <w:sz w:val="20"/>
                <w:szCs w:val="20"/>
                <w:lang w:val="en-US"/>
              </w:rPr>
              <w:t>2</w:t>
            </w:r>
            <w:r w:rsidR="00FE7B05">
              <w:rPr>
                <w:rFonts w:ascii="Arial" w:eastAsia="MS Mincho" w:hAnsi="Arial" w:cs="Arial"/>
                <w:sz w:val="20"/>
                <w:szCs w:val="20"/>
                <w:lang w:val="en-US"/>
              </w:rPr>
              <w:t>9.6</w:t>
            </w:r>
            <w:r w:rsidR="009629F7" w:rsidRPr="00544D2F">
              <w:rPr>
                <w:rFonts w:ascii="Arial" w:eastAsia="MS Mincho" w:hAnsi="Arial" w:cs="Arial"/>
                <w:sz w:val="20"/>
                <w:szCs w:val="20"/>
                <w:lang w:val="en-US"/>
              </w:rPr>
              <w:t xml:space="preserve"> hours per week</w:t>
            </w:r>
            <w:r w:rsidR="008124D2">
              <w:rPr>
                <w:rFonts w:ascii="Arial" w:eastAsia="MS Mincho" w:hAnsi="Arial" w:cs="Arial"/>
                <w:sz w:val="20"/>
                <w:szCs w:val="20"/>
                <w:lang w:val="en-US"/>
              </w:rPr>
              <w:t xml:space="preserve"> (0.8</w:t>
            </w:r>
            <w:r w:rsidR="00A60D89">
              <w:rPr>
                <w:rFonts w:ascii="Arial" w:eastAsia="MS Mincho" w:hAnsi="Arial" w:cs="Arial"/>
                <w:sz w:val="20"/>
                <w:szCs w:val="20"/>
                <w:lang w:val="en-US"/>
              </w:rPr>
              <w:t xml:space="preserve"> FTE</w:t>
            </w:r>
            <w:r w:rsidR="008124D2">
              <w:rPr>
                <w:rFonts w:ascii="Arial" w:eastAsia="MS Mincho" w:hAnsi="Arial" w:cs="Arial"/>
                <w:sz w:val="20"/>
                <w:szCs w:val="20"/>
                <w:lang w:val="en-US"/>
              </w:rPr>
              <w:t>)</w:t>
            </w:r>
            <w:r w:rsidR="009629F7" w:rsidRPr="00544D2F">
              <w:rPr>
                <w:rFonts w:ascii="Arial" w:eastAsia="MS Mincho" w:hAnsi="Arial" w:cs="Arial"/>
                <w:sz w:val="20"/>
                <w:szCs w:val="20"/>
                <w:lang w:val="en-US"/>
              </w:rPr>
              <w:t>, 52</w:t>
            </w:r>
            <w:r w:rsidRPr="00544D2F">
              <w:rPr>
                <w:rFonts w:ascii="Arial" w:eastAsia="MS Mincho" w:hAnsi="Arial" w:cs="Arial"/>
                <w:sz w:val="20"/>
                <w:szCs w:val="20"/>
                <w:lang w:val="en-US"/>
              </w:rPr>
              <w:t xml:space="preserve"> weeks per year</w:t>
            </w:r>
            <w:r w:rsidR="002107C9" w:rsidRPr="00544D2F">
              <w:rPr>
                <w:rFonts w:ascii="Arial" w:eastAsia="MS Mincho" w:hAnsi="Arial" w:cs="Arial"/>
                <w:sz w:val="20"/>
                <w:szCs w:val="20"/>
                <w:lang w:val="en-US"/>
              </w:rPr>
              <w:t xml:space="preserve"> </w:t>
            </w:r>
          </w:p>
          <w:p w14:paraId="3C0ADE66" w14:textId="1AEBAD64" w:rsidR="00C047D2"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Contract Type</w:t>
            </w:r>
            <w:r w:rsidRPr="00544D2F">
              <w:rPr>
                <w:rFonts w:ascii="Arial" w:eastAsia="MS Mincho" w:hAnsi="Arial" w:cs="Arial"/>
                <w:sz w:val="20"/>
                <w:szCs w:val="20"/>
                <w:lang w:val="en-US"/>
              </w:rPr>
              <w:t xml:space="preserve">                  Academic</w:t>
            </w:r>
          </w:p>
          <w:p w14:paraId="0802B75D" w14:textId="7A600693" w:rsidR="00C047D2"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Holidays</w:t>
            </w:r>
            <w:r w:rsidRPr="00544D2F">
              <w:rPr>
                <w:rFonts w:ascii="Arial" w:eastAsia="MS Mincho" w:hAnsi="Arial" w:cs="Arial"/>
                <w:sz w:val="20"/>
                <w:szCs w:val="20"/>
                <w:lang w:val="en-US"/>
              </w:rPr>
              <w:t xml:space="preserve">                           </w:t>
            </w:r>
            <w:r w:rsidR="00F71EA0" w:rsidRPr="00544D2F">
              <w:rPr>
                <w:rFonts w:ascii="Arial" w:eastAsia="MS Mincho" w:hAnsi="Arial" w:cs="Arial"/>
                <w:sz w:val="20"/>
                <w:szCs w:val="20"/>
              </w:rPr>
              <w:t>35 per year plus 6 College closure days where applicable and 8 statutory days per year pro rata</w:t>
            </w:r>
          </w:p>
          <w:p w14:paraId="6B412920" w14:textId="28872B16" w:rsidR="00C047D2" w:rsidRPr="00544D2F" w:rsidRDefault="00C047D2" w:rsidP="007116B3">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 xml:space="preserve">Salary          </w:t>
            </w:r>
            <w:r w:rsidR="00BA3A45" w:rsidRPr="00544D2F">
              <w:rPr>
                <w:rFonts w:ascii="Arial" w:eastAsia="MS Mincho" w:hAnsi="Arial" w:cs="Arial"/>
                <w:b/>
                <w:sz w:val="20"/>
                <w:szCs w:val="20"/>
                <w:lang w:val="en-US"/>
              </w:rPr>
              <w:t xml:space="preserve">                     </w:t>
            </w:r>
            <w:r w:rsidR="00FF66E2" w:rsidRPr="00544D2F">
              <w:rPr>
                <w:rFonts w:ascii="Arial" w:eastAsia="MS Mincho" w:hAnsi="Arial" w:cs="Arial"/>
                <w:sz w:val="20"/>
                <w:szCs w:val="20"/>
              </w:rPr>
              <w:t>Non-qualified teacher £29,374; qualified teacher £31,656 to £44,218 per annum pro rata</w:t>
            </w:r>
          </w:p>
        </w:tc>
      </w:tr>
      <w:tr w:rsidR="00C047D2" w:rsidRPr="00544D2F" w14:paraId="44EB5EF1" w14:textId="77777777" w:rsidTr="00CF488B">
        <w:tc>
          <w:tcPr>
            <w:tcW w:w="10774" w:type="dxa"/>
          </w:tcPr>
          <w:p w14:paraId="782BC0B3" w14:textId="77777777"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Job Purpose</w:t>
            </w:r>
          </w:p>
          <w:p w14:paraId="451D76D4" w14:textId="77777777" w:rsidR="00F71EA0" w:rsidRPr="00544D2F" w:rsidRDefault="00F71EA0" w:rsidP="00C047D2">
            <w:pPr>
              <w:ind w:left="0" w:firstLine="0"/>
              <w:rPr>
                <w:rFonts w:ascii="Arial" w:eastAsia="MS Mincho" w:hAnsi="Arial" w:cs="Arial"/>
                <w:b/>
                <w:sz w:val="20"/>
                <w:szCs w:val="20"/>
                <w:lang w:val="en-US"/>
              </w:rPr>
            </w:pPr>
          </w:p>
          <w:p w14:paraId="7C45E720" w14:textId="1AFA5FB3" w:rsidR="000967FA" w:rsidRPr="000967FA" w:rsidRDefault="000967FA" w:rsidP="000967FA">
            <w:pPr>
              <w:ind w:left="0" w:firstLine="0"/>
              <w:rPr>
                <w:rFonts w:ascii="Arial" w:eastAsia="MS Mincho" w:hAnsi="Arial" w:cs="Arial"/>
                <w:bCs/>
                <w:sz w:val="20"/>
                <w:szCs w:val="20"/>
              </w:rPr>
            </w:pPr>
            <w:r w:rsidRPr="000967FA">
              <w:rPr>
                <w:rFonts w:ascii="Arial" w:eastAsia="MS Mincho" w:hAnsi="Arial" w:cs="Arial"/>
                <w:bCs/>
                <w:sz w:val="20"/>
                <w:szCs w:val="20"/>
              </w:rPr>
              <w:t>To manage a high-quality teaching and learning experience, which will encourage retention and achievement, and</w:t>
            </w:r>
            <w:r w:rsidRPr="00544D2F">
              <w:rPr>
                <w:rFonts w:ascii="Arial" w:eastAsia="MS Mincho" w:hAnsi="Arial" w:cs="Arial"/>
                <w:bCs/>
                <w:sz w:val="20"/>
                <w:szCs w:val="20"/>
              </w:rPr>
              <w:t xml:space="preserve"> </w:t>
            </w:r>
            <w:r w:rsidRPr="000967FA">
              <w:rPr>
                <w:rFonts w:ascii="Arial" w:eastAsia="MS Mincho" w:hAnsi="Arial" w:cs="Arial"/>
                <w:bCs/>
                <w:sz w:val="20"/>
                <w:szCs w:val="20"/>
              </w:rPr>
              <w:t>ensure all learners are challenged, engaged and making progress every day.</w:t>
            </w:r>
          </w:p>
          <w:p w14:paraId="418C782E" w14:textId="5D6134EA" w:rsidR="00C047D2" w:rsidRPr="00544D2F" w:rsidRDefault="00C047D2" w:rsidP="00C047D2">
            <w:pPr>
              <w:ind w:left="0" w:firstLine="0"/>
              <w:rPr>
                <w:rFonts w:ascii="Arial" w:eastAsia="MS Mincho" w:hAnsi="Arial" w:cs="Arial"/>
                <w:sz w:val="20"/>
                <w:szCs w:val="20"/>
                <w:lang w:val="en-US"/>
              </w:rPr>
            </w:pPr>
          </w:p>
        </w:tc>
      </w:tr>
      <w:tr w:rsidR="0080130F" w:rsidRPr="00544D2F" w14:paraId="04C372F1" w14:textId="77777777" w:rsidTr="00CF488B">
        <w:tc>
          <w:tcPr>
            <w:tcW w:w="10774" w:type="dxa"/>
          </w:tcPr>
          <w:p w14:paraId="6D036F64"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Introduction</w:t>
            </w:r>
          </w:p>
          <w:p w14:paraId="37D53562" w14:textId="77777777" w:rsidR="0080130F" w:rsidRPr="00544D2F" w:rsidRDefault="0080130F" w:rsidP="0080130F">
            <w:pPr>
              <w:rPr>
                <w:rFonts w:ascii="Arial" w:eastAsia="MS Mincho" w:hAnsi="Arial" w:cs="Arial"/>
                <w:sz w:val="20"/>
                <w:szCs w:val="20"/>
                <w:lang w:val="en-US"/>
              </w:rPr>
            </w:pPr>
          </w:p>
          <w:p w14:paraId="096DB35E" w14:textId="77777777" w:rsidR="0080130F" w:rsidRPr="00544D2F" w:rsidRDefault="0080130F" w:rsidP="0080130F">
            <w:pPr>
              <w:rPr>
                <w:rFonts w:ascii="Arial" w:eastAsia="MS Mincho" w:hAnsi="Arial" w:cs="Arial"/>
                <w:sz w:val="20"/>
                <w:szCs w:val="20"/>
                <w:lang w:val="en-US"/>
              </w:rPr>
            </w:pPr>
            <w:r w:rsidRPr="00544D2F">
              <w:rPr>
                <w:rFonts w:ascii="Arial" w:eastAsia="MS Mincho" w:hAnsi="Arial" w:cs="Arial"/>
                <w:sz w:val="20"/>
                <w:szCs w:val="20"/>
                <w:lang w:val="en-US"/>
              </w:rPr>
              <w:t>The requirements that the College has of its Teaching staff are outlined in this job description and also in the following documents:</w:t>
            </w:r>
          </w:p>
          <w:p w14:paraId="5086CA8E"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eastAsia="MS Mincho" w:hAnsi="Arial" w:cs="Arial"/>
                <w:sz w:val="20"/>
                <w:szCs w:val="20"/>
                <w:lang w:val="en-US"/>
              </w:rPr>
              <w:t xml:space="preserve">Professional Standards for Teachers and Trainers in Education and Training – England </w:t>
            </w:r>
          </w:p>
          <w:p w14:paraId="5E158645"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eastAsia="MS Mincho" w:hAnsi="Arial" w:cs="Arial"/>
                <w:sz w:val="20"/>
                <w:szCs w:val="20"/>
                <w:lang w:val="en-US"/>
              </w:rPr>
              <w:t xml:space="preserve">The objectives set out in the Teachers Scorecard – as updated annually </w:t>
            </w:r>
          </w:p>
          <w:p w14:paraId="7ACCF95A"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hAnsi="Arial" w:cs="Arial"/>
                <w:sz w:val="20"/>
                <w:szCs w:val="20"/>
              </w:rPr>
              <w:t>The Minimum Expectations for Teachers outlined in the Teachers and Team Managers Guidelines and Procedures</w:t>
            </w:r>
          </w:p>
          <w:p w14:paraId="2486EE4E" w14:textId="77777777" w:rsidR="0080130F" w:rsidRPr="00544D2F" w:rsidRDefault="0080130F" w:rsidP="0080130F">
            <w:pPr>
              <w:rPr>
                <w:rFonts w:ascii="Arial" w:eastAsia="MS Mincho" w:hAnsi="Arial" w:cs="Arial"/>
                <w:b/>
                <w:sz w:val="20"/>
                <w:szCs w:val="20"/>
                <w:lang w:val="en-US"/>
              </w:rPr>
            </w:pPr>
          </w:p>
          <w:p w14:paraId="6770DC82"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Teaching Responsibilities</w:t>
            </w:r>
          </w:p>
          <w:p w14:paraId="6FC84D93"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Carry out the effective day-to-day management of students’ learning in accordance with the College’s objectives.</w:t>
            </w:r>
          </w:p>
          <w:p w14:paraId="7255053F"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Inspire students and colleagues identifying, interpreting, and applying specific knowledge.</w:t>
            </w:r>
          </w:p>
          <w:p w14:paraId="42B7440A"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Raise retention and achievements for students on a continual basis.</w:t>
            </w:r>
          </w:p>
          <w:p w14:paraId="0BB9FABE"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78D50CF5"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Manage learning flexibility within a variety of delivery modes.</w:t>
            </w:r>
          </w:p>
          <w:p w14:paraId="205F0D37"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Undertake a pastoral role.</w:t>
            </w:r>
          </w:p>
          <w:p w14:paraId="798AB458"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Support and advise team members in effective delivery of the curriculum.</w:t>
            </w:r>
          </w:p>
          <w:p w14:paraId="59358B1B"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Create, deliver, and evidence high quality learning materials.</w:t>
            </w:r>
          </w:p>
          <w:p w14:paraId="76265D74"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 xml:space="preserve">Contribute towards the development of and deliver a unitised curriculum. </w:t>
            </w:r>
          </w:p>
          <w:p w14:paraId="38DC1265"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Promote equality of opportunity and recognition of diversity through teaching and learning.</w:t>
            </w:r>
          </w:p>
          <w:p w14:paraId="6DBA6BDA" w14:textId="77777777" w:rsidR="0080130F" w:rsidRPr="00544D2F" w:rsidRDefault="0080130F" w:rsidP="0080130F">
            <w:pPr>
              <w:numPr>
                <w:ilvl w:val="0"/>
                <w:numId w:val="1"/>
              </w:numPr>
              <w:spacing w:line="259" w:lineRule="auto"/>
              <w:contextualSpacing/>
              <w:rPr>
                <w:rFonts w:ascii="Arial" w:eastAsia="MS Mincho" w:hAnsi="Arial" w:cs="Arial"/>
                <w:sz w:val="20"/>
                <w:szCs w:val="20"/>
              </w:rPr>
            </w:pPr>
            <w:r w:rsidRPr="00544D2F">
              <w:rPr>
                <w:rFonts w:ascii="Arial" w:eastAsia="MS Mincho" w:hAnsi="Arial" w:cs="Arial"/>
                <w:sz w:val="20"/>
                <w:szCs w:val="20"/>
              </w:rPr>
              <w:t xml:space="preserve">Continually assess the individual needs of students.  </w:t>
            </w:r>
          </w:p>
          <w:p w14:paraId="23C88F1F"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MS Mincho" w:hAnsi="Arial" w:cs="Arial"/>
                <w:sz w:val="20"/>
                <w:szCs w:val="20"/>
                <w:lang w:val="en-US"/>
              </w:rPr>
              <w:t>Facilitate learning in large and small groups.</w:t>
            </w:r>
          </w:p>
          <w:p w14:paraId="602754BA"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Communicate effectively with all levels of students.</w:t>
            </w:r>
          </w:p>
          <w:p w14:paraId="5FEA53D0"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Identify and apply strategies to facilitate effective learning.</w:t>
            </w:r>
          </w:p>
          <w:p w14:paraId="3B9E3026"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Work effectively within different learning environments.</w:t>
            </w:r>
          </w:p>
          <w:p w14:paraId="3EA9F6A0"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Be familiar with a range of accreditation/specifications.</w:t>
            </w:r>
          </w:p>
          <w:p w14:paraId="19672348"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Demonstrate an awareness and understanding of learning opportunities from a variety of sources.</w:t>
            </w:r>
          </w:p>
          <w:p w14:paraId="24C13BC1"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Demonstrate an understanding of the complex nature of the curriculum.</w:t>
            </w:r>
          </w:p>
          <w:p w14:paraId="241E103D" w14:textId="77777777" w:rsidR="0080130F" w:rsidRPr="00544D2F" w:rsidRDefault="0080130F" w:rsidP="0080130F">
            <w:pPr>
              <w:rPr>
                <w:rFonts w:ascii="Arial" w:hAnsi="Arial" w:cs="Arial"/>
                <w:b/>
                <w:sz w:val="20"/>
                <w:szCs w:val="20"/>
              </w:rPr>
            </w:pPr>
          </w:p>
          <w:p w14:paraId="3061C5AF" w14:textId="77777777" w:rsidR="0080130F" w:rsidRPr="00544D2F" w:rsidRDefault="0080130F" w:rsidP="0080130F">
            <w:pPr>
              <w:rPr>
                <w:rFonts w:ascii="Arial" w:hAnsi="Arial" w:cs="Arial"/>
                <w:b/>
                <w:sz w:val="20"/>
                <w:szCs w:val="20"/>
              </w:rPr>
            </w:pPr>
            <w:r w:rsidRPr="00544D2F">
              <w:rPr>
                <w:rFonts w:ascii="Arial" w:hAnsi="Arial" w:cs="Arial"/>
                <w:b/>
                <w:sz w:val="20"/>
                <w:szCs w:val="20"/>
              </w:rPr>
              <w:t>Student Progression Responsibilities</w:t>
            </w:r>
          </w:p>
          <w:p w14:paraId="31E99607"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Ensure that students’ progress well from their different starting points and achieve or exceed standards expected for their age.</w:t>
            </w:r>
          </w:p>
          <w:p w14:paraId="692D6102"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Help students attain relevant qualifications so that they can and do progress to the next stage of their education into courses that lead to higher-level qualifications and into jobs that meet local and national needs.</w:t>
            </w:r>
          </w:p>
          <w:p w14:paraId="0CEF7B19"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Maintain consistently high expectations of what students can achieve, including the most able and the most disadvantaged.</w:t>
            </w:r>
          </w:p>
          <w:p w14:paraId="5A521ABD"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Where relevant, promote English, maths and other skills necessary to function as an economically active member of British society and globally.</w:t>
            </w:r>
          </w:p>
          <w:p w14:paraId="1AD8A864"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Have a secure understanding of the age group being worked with and have relevant subject knowledge that is detailed and communicated well to students.</w:t>
            </w:r>
          </w:p>
          <w:p w14:paraId="04C0D51B"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74BC18F0"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6F15AEDD"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Ensure that students understand how to improve as a result of useful feedback and, where relevant, parents, carers and employers understand how students should improve and how they can contribute to this.</w:t>
            </w:r>
          </w:p>
          <w:p w14:paraId="2DE241E8"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5C07313A" w14:textId="77777777" w:rsidR="0080130F" w:rsidRPr="00544D2F" w:rsidRDefault="0080130F" w:rsidP="0080130F">
            <w:pPr>
              <w:rPr>
                <w:rFonts w:ascii="Arial" w:eastAsia="MS Mincho" w:hAnsi="Arial" w:cs="Arial"/>
                <w:b/>
                <w:sz w:val="20"/>
                <w:szCs w:val="20"/>
                <w:lang w:val="en-US"/>
              </w:rPr>
            </w:pPr>
          </w:p>
          <w:p w14:paraId="1AF87702"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Student Personal Development, Behaviour and Welfare Responsibilities</w:t>
            </w:r>
          </w:p>
          <w:p w14:paraId="48FA41A5" w14:textId="77777777" w:rsidR="0080130F" w:rsidRPr="00544D2F" w:rsidRDefault="0080130F" w:rsidP="0080130F">
            <w:pPr>
              <w:rPr>
                <w:rFonts w:ascii="Arial" w:eastAsia="MS Mincho" w:hAnsi="Arial" w:cs="Arial"/>
                <w:sz w:val="20"/>
                <w:szCs w:val="20"/>
                <w:lang w:val="en-US"/>
              </w:rPr>
            </w:pPr>
            <w:r w:rsidRPr="00544D2F">
              <w:rPr>
                <w:rFonts w:ascii="Arial" w:eastAsia="MS Mincho" w:hAnsi="Arial" w:cs="Arial"/>
                <w:sz w:val="20"/>
                <w:szCs w:val="20"/>
                <w:lang w:val="en-US"/>
              </w:rPr>
              <w:t>Promote and support students’:</w:t>
            </w:r>
          </w:p>
          <w:p w14:paraId="43B54071"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Pride in achievement and commitment to learning.</w:t>
            </w:r>
          </w:p>
          <w:p w14:paraId="1B75FF4D"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Self-confidence, self-awareness and understanding of how to be a successful student.</w:t>
            </w:r>
          </w:p>
          <w:p w14:paraId="18CFF50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Choices about the next stage of their education, employment, self-employment or training, where relevant, from impartial careers advice and guidance.</w:t>
            </w:r>
          </w:p>
          <w:p w14:paraId="7CF8E9E2"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Where relevant, employability skills so that they are well prepared for the next stage of their education, employment, self-employment or training.</w:t>
            </w:r>
          </w:p>
          <w:p w14:paraId="74316E19"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Prompt and regular attendance.</w:t>
            </w:r>
          </w:p>
          <w:p w14:paraId="27599D9C"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Following of any guidelines for behavior and conduct, including management of their own feelings and behavior, and how they relate to others.</w:t>
            </w:r>
          </w:p>
          <w:p w14:paraId="34002C22"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05A9F29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Knowledge of how to keep themselves healthy, both emotionally and physically, including through exercising and healthy eating.</w:t>
            </w:r>
          </w:p>
          <w:p w14:paraId="63CD37D7"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Personal development, so that they are well prepared to respect others and contribute to wider society and life in Britain.</w:t>
            </w:r>
          </w:p>
          <w:p w14:paraId="52E425E5" w14:textId="77777777" w:rsidR="0080130F" w:rsidRPr="00544D2F" w:rsidRDefault="0080130F" w:rsidP="0080130F">
            <w:pPr>
              <w:rPr>
                <w:rFonts w:ascii="Arial" w:eastAsia="MS Mincho" w:hAnsi="Arial" w:cs="Arial"/>
                <w:b/>
                <w:sz w:val="20"/>
                <w:szCs w:val="20"/>
                <w:lang w:val="en-US"/>
              </w:rPr>
            </w:pPr>
          </w:p>
          <w:p w14:paraId="158EA686"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General Responsibilities</w:t>
            </w:r>
          </w:p>
          <w:p w14:paraId="1C971E7A"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Comply with administrative procedures for the effective collection, interpretation and actioning of College management information.</w:t>
            </w:r>
          </w:p>
          <w:p w14:paraId="6C78DFD8"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Provide professional customer service to both internal and external customers.</w:t>
            </w:r>
          </w:p>
          <w:p w14:paraId="74306424"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Ensure that quality standards are met, monitored and reviewed within the section.</w:t>
            </w:r>
          </w:p>
          <w:p w14:paraId="7F7EB0E3"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A54DF63"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Demonstrate flexibility in responding to changing demands in personal, sectional or the College’s workload.</w:t>
            </w:r>
          </w:p>
          <w:p w14:paraId="650ABA98"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7A54D0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Undertake risk assessments for any new activity and ensure risk assessment checks are carried out for any ongoing activity.</w:t>
            </w:r>
          </w:p>
          <w:p w14:paraId="4B8A0B3F"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9DE3EB7"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Carry out any other reasonable duties within the overall function, commensurate with the grading and level of responsibility of the job.</w:t>
            </w:r>
          </w:p>
          <w:p w14:paraId="2E18A941" w14:textId="77777777" w:rsidR="0080130F" w:rsidRPr="00544D2F" w:rsidRDefault="0080130F" w:rsidP="0080130F">
            <w:pPr>
              <w:rPr>
                <w:rFonts w:ascii="Arial" w:eastAsia="MS Mincho" w:hAnsi="Arial" w:cs="Arial"/>
                <w:b/>
                <w:sz w:val="20"/>
                <w:szCs w:val="20"/>
                <w:lang w:val="en-US"/>
              </w:rPr>
            </w:pPr>
          </w:p>
          <w:p w14:paraId="0321F3FD"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Continuous Professional Development</w:t>
            </w:r>
          </w:p>
          <w:p w14:paraId="4899EE6D"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 xml:space="preserve">Develop dual professionalism: ensuring vocational/academic knowledge and skills is kept up-to-date; and developing a knowledge and application of pedagogy. </w:t>
            </w:r>
          </w:p>
          <w:p w14:paraId="545CAA4F"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Keep abreast of local and national developments that impact on student experiences.</w:t>
            </w:r>
          </w:p>
          <w:p w14:paraId="01FE79F6" w14:textId="77777777" w:rsidR="0080130F" w:rsidRPr="00544D2F" w:rsidRDefault="0080130F" w:rsidP="0080130F">
            <w:pPr>
              <w:numPr>
                <w:ilvl w:val="0"/>
                <w:numId w:val="1"/>
              </w:numPr>
              <w:rPr>
                <w:rFonts w:ascii="Arial" w:eastAsia="Times New Roman" w:hAnsi="Arial" w:cs="Arial"/>
                <w:sz w:val="20"/>
                <w:szCs w:val="20"/>
              </w:rPr>
            </w:pPr>
            <w:r w:rsidRPr="00544D2F">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2E3FE2AC" w14:textId="77777777" w:rsidR="0080130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Be proactive and creative in line with the Teachers’ Professional Standards.</w:t>
            </w:r>
          </w:p>
          <w:p w14:paraId="48297EC3" w14:textId="77777777" w:rsidR="00782BB6" w:rsidRDefault="00782BB6" w:rsidP="00782BB6">
            <w:pPr>
              <w:rPr>
                <w:rFonts w:ascii="Arial" w:eastAsia="Times New Roman" w:hAnsi="Arial" w:cs="Arial"/>
                <w:sz w:val="20"/>
                <w:szCs w:val="20"/>
                <w:lang w:val="en-US"/>
              </w:rPr>
            </w:pPr>
          </w:p>
          <w:p w14:paraId="6983EA61" w14:textId="599AD4C5" w:rsidR="00782BB6" w:rsidRPr="00544D2F" w:rsidRDefault="00782BB6" w:rsidP="00782BB6">
            <w:pPr>
              <w:rPr>
                <w:rFonts w:ascii="Arial" w:eastAsia="Times New Roman" w:hAnsi="Arial" w:cs="Arial"/>
                <w:sz w:val="20"/>
                <w:szCs w:val="20"/>
                <w:lang w:val="en-US"/>
              </w:rPr>
            </w:pPr>
          </w:p>
        </w:tc>
      </w:tr>
      <w:tr w:rsidR="00DC1521" w:rsidRPr="00544D2F" w14:paraId="7259F46A" w14:textId="77777777" w:rsidTr="00CF488B">
        <w:tc>
          <w:tcPr>
            <w:tcW w:w="10774" w:type="dxa"/>
          </w:tcPr>
          <w:p w14:paraId="73A3EA21" w14:textId="708F5F67" w:rsidR="00DC1521" w:rsidRPr="00544D2F" w:rsidRDefault="00DC1521" w:rsidP="0080130F">
            <w:pPr>
              <w:rPr>
                <w:rFonts w:ascii="Arial" w:eastAsia="MS Mincho" w:hAnsi="Arial" w:cs="Arial"/>
                <w:b/>
                <w:sz w:val="20"/>
                <w:szCs w:val="20"/>
                <w:lang w:val="en-US"/>
              </w:rPr>
            </w:pPr>
            <w:r w:rsidRPr="00544D2F">
              <w:rPr>
                <w:rFonts w:ascii="Arial" w:eastAsia="MS Mincho" w:hAnsi="Arial" w:cs="Arial"/>
                <w:b/>
                <w:sz w:val="20"/>
                <w:szCs w:val="20"/>
                <w:lang w:val="en-US"/>
              </w:rPr>
              <w:lastRenderedPageBreak/>
              <w:t xml:space="preserve">Person Specification </w:t>
            </w:r>
          </w:p>
        </w:tc>
      </w:tr>
      <w:tr w:rsidR="00DC1521" w:rsidRPr="00544D2F" w14:paraId="53790738" w14:textId="77777777" w:rsidTr="00CF488B">
        <w:tc>
          <w:tcPr>
            <w:tcW w:w="10774" w:type="dxa"/>
          </w:tcPr>
          <w:p w14:paraId="359D4463" w14:textId="77777777" w:rsidR="00DC1521" w:rsidRPr="00544D2F" w:rsidRDefault="00DC1521" w:rsidP="0080130F">
            <w:pPr>
              <w:rPr>
                <w:rFonts w:ascii="Arial" w:eastAsia="MS Mincho" w:hAnsi="Arial" w:cs="Arial"/>
                <w:b/>
                <w:sz w:val="20"/>
                <w:szCs w:val="20"/>
                <w:lang w:val="en-US"/>
              </w:rPr>
            </w:pPr>
            <w:r w:rsidRPr="00544D2F">
              <w:rPr>
                <w:rFonts w:ascii="Arial" w:eastAsia="MS Mincho" w:hAnsi="Arial" w:cs="Arial"/>
                <w:b/>
                <w:sz w:val="20"/>
                <w:szCs w:val="20"/>
                <w:lang w:val="en-US"/>
              </w:rPr>
              <w:t xml:space="preserve">Competencies </w:t>
            </w:r>
          </w:p>
          <w:p w14:paraId="7EDA3367" w14:textId="77777777" w:rsidR="00DC1521" w:rsidRPr="00544D2F" w:rsidRDefault="00DC1521" w:rsidP="0080130F">
            <w:pPr>
              <w:rPr>
                <w:rFonts w:ascii="Arial" w:eastAsia="MS Mincho" w:hAnsi="Arial" w:cs="Arial"/>
                <w:b/>
                <w:sz w:val="20"/>
                <w:szCs w:val="20"/>
                <w:lang w:val="en-US"/>
              </w:rPr>
            </w:pPr>
          </w:p>
          <w:p w14:paraId="1D4980F0" w14:textId="77777777" w:rsidR="00F353A8" w:rsidRPr="00544D2F" w:rsidRDefault="00F353A8" w:rsidP="00F353A8">
            <w:pPr>
              <w:rPr>
                <w:rFonts w:ascii="Arial" w:hAnsi="Arial" w:cs="Arial"/>
                <w:b/>
                <w:sz w:val="20"/>
                <w:szCs w:val="20"/>
              </w:rPr>
            </w:pPr>
            <w:r w:rsidRPr="00544D2F">
              <w:rPr>
                <w:rFonts w:ascii="Arial" w:hAnsi="Arial" w:cs="Arial"/>
                <w:b/>
                <w:sz w:val="20"/>
                <w:szCs w:val="20"/>
              </w:rPr>
              <w:t>Essential</w:t>
            </w:r>
          </w:p>
          <w:p w14:paraId="27E44BC9" w14:textId="77777777" w:rsidR="00F353A8" w:rsidRPr="00544D2F" w:rsidRDefault="00F353A8" w:rsidP="00F353A8">
            <w:pPr>
              <w:numPr>
                <w:ilvl w:val="0"/>
                <w:numId w:val="3"/>
              </w:numPr>
              <w:rPr>
                <w:rFonts w:ascii="Arial" w:eastAsia="Times New Roman" w:hAnsi="Arial" w:cs="Arial"/>
                <w:sz w:val="20"/>
                <w:szCs w:val="20"/>
              </w:rPr>
            </w:pPr>
            <w:r w:rsidRPr="00544D2F">
              <w:rPr>
                <w:rFonts w:ascii="Arial" w:eastAsia="Times New Roman" w:hAnsi="Arial" w:cs="Arial"/>
                <w:sz w:val="20"/>
                <w:szCs w:val="20"/>
              </w:rPr>
              <w:t>High level of interpersonal skills</w:t>
            </w:r>
          </w:p>
          <w:p w14:paraId="7C3C1444" w14:textId="77777777" w:rsidR="00F353A8" w:rsidRPr="00544D2F" w:rsidRDefault="00F353A8" w:rsidP="00F353A8">
            <w:pPr>
              <w:numPr>
                <w:ilvl w:val="0"/>
                <w:numId w:val="3"/>
              </w:numPr>
              <w:rPr>
                <w:rFonts w:ascii="Arial" w:eastAsia="Times New Roman" w:hAnsi="Arial" w:cs="Arial"/>
                <w:sz w:val="20"/>
                <w:szCs w:val="20"/>
                <w:lang w:val="en-US"/>
              </w:rPr>
            </w:pPr>
            <w:r w:rsidRPr="00544D2F">
              <w:rPr>
                <w:rFonts w:ascii="Arial" w:eastAsia="Times New Roman" w:hAnsi="Arial" w:cs="Arial"/>
                <w:sz w:val="20"/>
                <w:szCs w:val="20"/>
                <w:lang w:val="en-US"/>
              </w:rPr>
              <w:t>Good time management skills</w:t>
            </w:r>
          </w:p>
          <w:p w14:paraId="27E26206" w14:textId="77777777" w:rsidR="00F353A8" w:rsidRPr="00544D2F" w:rsidRDefault="00F353A8" w:rsidP="00F353A8">
            <w:pPr>
              <w:numPr>
                <w:ilvl w:val="0"/>
                <w:numId w:val="3"/>
              </w:numPr>
              <w:rPr>
                <w:rFonts w:ascii="Arial" w:eastAsia="Times New Roman" w:hAnsi="Arial" w:cs="Arial"/>
                <w:sz w:val="20"/>
                <w:szCs w:val="20"/>
              </w:rPr>
            </w:pPr>
            <w:r w:rsidRPr="00544D2F">
              <w:rPr>
                <w:rFonts w:ascii="Arial" w:eastAsia="Times New Roman" w:hAnsi="Arial" w:cs="Arial"/>
                <w:sz w:val="20"/>
                <w:szCs w:val="20"/>
              </w:rPr>
              <w:t xml:space="preserve">IT proficiency - able to operate the necessary software including MS Office </w:t>
            </w:r>
          </w:p>
          <w:p w14:paraId="44859384" w14:textId="47D95104" w:rsidR="00DC1521" w:rsidRPr="00544D2F" w:rsidRDefault="00DC1521" w:rsidP="0080130F">
            <w:pPr>
              <w:rPr>
                <w:rFonts w:ascii="Arial" w:eastAsia="MS Mincho" w:hAnsi="Arial" w:cs="Arial"/>
                <w:b/>
                <w:sz w:val="20"/>
                <w:szCs w:val="20"/>
                <w:lang w:val="en-US"/>
              </w:rPr>
            </w:pPr>
          </w:p>
        </w:tc>
      </w:tr>
      <w:tr w:rsidR="00F353A8" w:rsidRPr="00544D2F" w14:paraId="64C1236C" w14:textId="77777777" w:rsidTr="00CF488B">
        <w:tc>
          <w:tcPr>
            <w:tcW w:w="10774" w:type="dxa"/>
          </w:tcPr>
          <w:p w14:paraId="1D5E36B7" w14:textId="77777777" w:rsidR="00F353A8" w:rsidRPr="00544D2F" w:rsidRDefault="00F353A8" w:rsidP="0080130F">
            <w:pPr>
              <w:rPr>
                <w:rFonts w:ascii="Arial" w:eastAsia="MS Mincho" w:hAnsi="Arial" w:cs="Arial"/>
                <w:b/>
                <w:sz w:val="20"/>
                <w:szCs w:val="20"/>
                <w:lang w:val="en-US"/>
              </w:rPr>
            </w:pPr>
            <w:r w:rsidRPr="00544D2F">
              <w:rPr>
                <w:rFonts w:ascii="Arial" w:eastAsia="MS Mincho" w:hAnsi="Arial" w:cs="Arial"/>
                <w:b/>
                <w:sz w:val="20"/>
                <w:szCs w:val="20"/>
                <w:lang w:val="en-US"/>
              </w:rPr>
              <w:t>Knowledge &amp; Experien</w:t>
            </w:r>
            <w:r w:rsidR="002777AC" w:rsidRPr="00544D2F">
              <w:rPr>
                <w:rFonts w:ascii="Arial" w:eastAsia="MS Mincho" w:hAnsi="Arial" w:cs="Arial"/>
                <w:b/>
                <w:sz w:val="20"/>
                <w:szCs w:val="20"/>
                <w:lang w:val="en-US"/>
              </w:rPr>
              <w:t>ce</w:t>
            </w:r>
          </w:p>
          <w:p w14:paraId="54F5C903" w14:textId="77777777" w:rsidR="002777AC" w:rsidRPr="00544D2F" w:rsidRDefault="002777AC" w:rsidP="0080130F">
            <w:pPr>
              <w:rPr>
                <w:rFonts w:ascii="Arial" w:eastAsia="MS Mincho" w:hAnsi="Arial" w:cs="Arial"/>
                <w:b/>
                <w:sz w:val="20"/>
                <w:szCs w:val="20"/>
                <w:lang w:val="en-US"/>
              </w:rPr>
            </w:pPr>
          </w:p>
          <w:p w14:paraId="505D28B5" w14:textId="77777777" w:rsidR="006920B7" w:rsidRPr="00544D2F" w:rsidRDefault="006920B7" w:rsidP="006920B7">
            <w:pPr>
              <w:rPr>
                <w:rFonts w:ascii="Arial" w:hAnsi="Arial" w:cs="Arial"/>
                <w:b/>
                <w:bCs/>
                <w:sz w:val="20"/>
                <w:szCs w:val="20"/>
              </w:rPr>
            </w:pPr>
            <w:r w:rsidRPr="00544D2F">
              <w:rPr>
                <w:rFonts w:ascii="Arial" w:hAnsi="Arial" w:cs="Arial"/>
                <w:b/>
                <w:bCs/>
                <w:sz w:val="20"/>
                <w:szCs w:val="20"/>
              </w:rPr>
              <w:t>Essential</w:t>
            </w:r>
          </w:p>
          <w:p w14:paraId="20EF826B" w14:textId="2E03DD33"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Able to teach modules relating to other areas of Law</w:t>
            </w:r>
          </w:p>
          <w:p w14:paraId="1F6B1478" w14:textId="77777777" w:rsidR="006920B7" w:rsidRPr="00544D2F" w:rsidRDefault="006920B7" w:rsidP="006920B7">
            <w:pPr>
              <w:ind w:left="360"/>
              <w:rPr>
                <w:rFonts w:ascii="Arial" w:eastAsia="Times New Roman" w:hAnsi="Arial" w:cs="Arial"/>
                <w:sz w:val="20"/>
                <w:szCs w:val="20"/>
              </w:rPr>
            </w:pPr>
          </w:p>
          <w:p w14:paraId="69FD1203" w14:textId="77777777" w:rsidR="006920B7" w:rsidRPr="00544D2F" w:rsidRDefault="006920B7" w:rsidP="006920B7">
            <w:pPr>
              <w:rPr>
                <w:rFonts w:ascii="Arial" w:eastAsia="Times New Roman" w:hAnsi="Arial" w:cs="Arial"/>
                <w:b/>
                <w:sz w:val="20"/>
                <w:szCs w:val="20"/>
              </w:rPr>
            </w:pPr>
            <w:r w:rsidRPr="00544D2F">
              <w:rPr>
                <w:rFonts w:ascii="Arial" w:eastAsia="Times New Roman" w:hAnsi="Arial" w:cs="Arial"/>
                <w:b/>
                <w:sz w:val="20"/>
                <w:szCs w:val="20"/>
              </w:rPr>
              <w:t>Desirable</w:t>
            </w:r>
          </w:p>
          <w:p w14:paraId="2CA8F5CD"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 xml:space="preserve">Experience of the relevant industrial context </w:t>
            </w:r>
          </w:p>
          <w:p w14:paraId="68EA84D9" w14:textId="5AB16FF9"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Familiar with a range of FE accreditation/specifications</w:t>
            </w:r>
          </w:p>
          <w:p w14:paraId="07F76EB3"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 xml:space="preserve">An understanding of the complex nature of an education curriculum </w:t>
            </w:r>
          </w:p>
          <w:p w14:paraId="3A5E71CA"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An understanding of the sources of funding and their impact on curriculum design</w:t>
            </w:r>
          </w:p>
          <w:p w14:paraId="1F3F9197" w14:textId="78B33AAD" w:rsidR="002777AC" w:rsidRPr="00544D2F" w:rsidRDefault="002777AC" w:rsidP="0080130F">
            <w:pPr>
              <w:rPr>
                <w:rFonts w:ascii="Arial" w:eastAsia="MS Mincho" w:hAnsi="Arial" w:cs="Arial"/>
                <w:b/>
                <w:sz w:val="20"/>
                <w:szCs w:val="20"/>
                <w:lang w:val="en-US"/>
              </w:rPr>
            </w:pPr>
          </w:p>
        </w:tc>
      </w:tr>
      <w:tr w:rsidR="00C047D2" w:rsidRPr="00544D2F" w14:paraId="46B15022" w14:textId="77777777" w:rsidTr="00CF488B">
        <w:tc>
          <w:tcPr>
            <w:tcW w:w="10774" w:type="dxa"/>
          </w:tcPr>
          <w:p w14:paraId="591D4A03" w14:textId="05A8AEEB" w:rsidR="00C047D2" w:rsidRPr="00544D2F" w:rsidRDefault="00C047D2" w:rsidP="006920B7">
            <w:pPr>
              <w:ind w:left="0" w:firstLine="0"/>
              <w:rPr>
                <w:rFonts w:ascii="Arial" w:eastAsia="MS Mincho" w:hAnsi="Arial" w:cs="Arial"/>
                <w:bCs/>
                <w:sz w:val="20"/>
                <w:szCs w:val="20"/>
                <w:u w:val="single"/>
                <w:lang w:val="en-US"/>
              </w:rPr>
            </w:pPr>
            <w:r w:rsidRPr="00544D2F">
              <w:rPr>
                <w:rFonts w:ascii="Arial" w:eastAsia="MS Mincho" w:hAnsi="Arial" w:cs="Arial"/>
                <w:b/>
                <w:sz w:val="20"/>
                <w:szCs w:val="20"/>
                <w:lang w:val="en-US"/>
              </w:rPr>
              <w:t>Qualifications</w:t>
            </w:r>
            <w:r w:rsidR="005245DC" w:rsidRPr="00544D2F">
              <w:rPr>
                <w:rFonts w:ascii="Arial" w:eastAsia="MS Mincho" w:hAnsi="Arial" w:cs="Arial"/>
                <w:b/>
                <w:sz w:val="20"/>
                <w:szCs w:val="20"/>
                <w:lang w:val="en-US"/>
              </w:rPr>
              <w:t xml:space="preserve"> - </w:t>
            </w:r>
            <w:r w:rsidR="005245DC" w:rsidRPr="00544D2F">
              <w:rPr>
                <w:rFonts w:ascii="Arial" w:eastAsia="MS Mincho" w:hAnsi="Arial" w:cs="Arial"/>
                <w:bCs/>
                <w:sz w:val="20"/>
                <w:szCs w:val="20"/>
                <w:u w:val="single"/>
              </w:rPr>
              <w:t>You are required to provide valid certificates as proof of all qualifications</w:t>
            </w:r>
          </w:p>
          <w:p w14:paraId="7D59668E" w14:textId="77777777" w:rsidR="006920B7" w:rsidRPr="00544D2F" w:rsidRDefault="006920B7" w:rsidP="006920B7">
            <w:pPr>
              <w:ind w:left="0" w:firstLine="0"/>
              <w:rPr>
                <w:rFonts w:ascii="Arial" w:eastAsia="MS Mincho" w:hAnsi="Arial" w:cs="Arial"/>
                <w:bCs/>
                <w:sz w:val="20"/>
                <w:szCs w:val="20"/>
                <w:u w:val="single"/>
                <w:lang w:val="en-US"/>
              </w:rPr>
            </w:pPr>
          </w:p>
          <w:p w14:paraId="3697CA81" w14:textId="77777777"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Essential</w:t>
            </w:r>
          </w:p>
          <w:p w14:paraId="78408349"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Certificate in Education/PGCE/Professional Diploma in Teaching or willing to work towards</w:t>
            </w:r>
            <w:r w:rsidR="00CF488B" w:rsidRPr="00544D2F">
              <w:rPr>
                <w:rFonts w:ascii="Arial" w:eastAsia="Times New Roman" w:hAnsi="Arial" w:cs="Arial"/>
                <w:sz w:val="20"/>
                <w:szCs w:val="20"/>
                <w:lang w:val="en-US"/>
              </w:rPr>
              <w:t>.</w:t>
            </w:r>
          </w:p>
          <w:p w14:paraId="5DF99236"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 xml:space="preserve">Professional Subject Qualification at Level 4 </w:t>
            </w:r>
            <w:r w:rsidRPr="00544D2F">
              <w:rPr>
                <w:rFonts w:ascii="Arial" w:eastAsia="Times New Roman" w:hAnsi="Arial" w:cs="Arial"/>
                <w:b/>
                <w:sz w:val="20"/>
                <w:szCs w:val="20"/>
                <w:lang w:val="en-US"/>
              </w:rPr>
              <w:t>or</w:t>
            </w:r>
            <w:r w:rsidRPr="00544D2F">
              <w:rPr>
                <w:rFonts w:ascii="Arial" w:eastAsia="Times New Roman" w:hAnsi="Arial" w:cs="Arial"/>
                <w:sz w:val="20"/>
                <w:szCs w:val="20"/>
                <w:lang w:val="en-US"/>
              </w:rPr>
              <w:t xml:space="preserve"> Advanced craft qualification if in vocational area.</w:t>
            </w:r>
          </w:p>
          <w:p w14:paraId="2077B5B2" w14:textId="3CE4953B" w:rsidR="007070F1" w:rsidRPr="00544D2F" w:rsidRDefault="007070F1"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Degree in subject taught if A level</w:t>
            </w:r>
          </w:p>
          <w:p w14:paraId="4A6B03D9" w14:textId="3B249846"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Level 2 Maths</w:t>
            </w:r>
            <w:r w:rsidR="00273670" w:rsidRPr="00544D2F">
              <w:rPr>
                <w:rFonts w:ascii="Arial" w:eastAsia="Times New Roman" w:hAnsi="Arial" w:cs="Arial"/>
                <w:sz w:val="20"/>
                <w:szCs w:val="20"/>
                <w:lang w:val="en-US"/>
              </w:rPr>
              <w:t xml:space="preserve"> (</w:t>
            </w:r>
            <w:r w:rsidR="00273670" w:rsidRPr="00544D2F">
              <w:rPr>
                <w:rFonts w:ascii="Arial" w:eastAsia="Times New Roman" w:hAnsi="Arial" w:cs="Arial"/>
                <w:sz w:val="20"/>
                <w:szCs w:val="20"/>
              </w:rPr>
              <w:t>GCSE or equivalent)</w:t>
            </w:r>
          </w:p>
          <w:p w14:paraId="067F7AB2" w14:textId="7119C58A"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Level 2 Englis</w:t>
            </w:r>
            <w:r w:rsidR="00CF045F">
              <w:rPr>
                <w:rFonts w:ascii="Arial" w:eastAsia="Times New Roman" w:hAnsi="Arial" w:cs="Arial"/>
                <w:sz w:val="20"/>
                <w:szCs w:val="20"/>
                <w:lang w:val="en-US"/>
              </w:rPr>
              <w:t xml:space="preserve">h </w:t>
            </w:r>
            <w:r w:rsidR="00CF045F" w:rsidRPr="00544D2F">
              <w:rPr>
                <w:rFonts w:ascii="Arial" w:eastAsia="Times New Roman" w:hAnsi="Arial" w:cs="Arial"/>
                <w:sz w:val="20"/>
                <w:szCs w:val="20"/>
                <w:lang w:val="en-US"/>
              </w:rPr>
              <w:t>(</w:t>
            </w:r>
            <w:r w:rsidR="00CF045F" w:rsidRPr="00544D2F">
              <w:rPr>
                <w:rFonts w:ascii="Arial" w:eastAsia="Times New Roman" w:hAnsi="Arial" w:cs="Arial"/>
                <w:sz w:val="20"/>
                <w:szCs w:val="20"/>
              </w:rPr>
              <w:t>GCSE or equivalent)</w:t>
            </w:r>
          </w:p>
          <w:p w14:paraId="65C9818C" w14:textId="7E374D48" w:rsidR="008D1043" w:rsidRPr="00544D2F" w:rsidRDefault="008D1043"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rPr>
              <w:t>Recent experience of delivering A-Level Law and BTEC Applied law</w:t>
            </w:r>
          </w:p>
          <w:p w14:paraId="7E7BBBF6" w14:textId="42138BF0" w:rsidR="008D1043" w:rsidRPr="00544D2F" w:rsidRDefault="008D1043" w:rsidP="008D1043">
            <w:pPr>
              <w:pStyle w:val="ListParagraph"/>
              <w:numPr>
                <w:ilvl w:val="0"/>
                <w:numId w:val="4"/>
              </w:numPr>
              <w:contextualSpacing w:val="0"/>
              <w:rPr>
                <w:rFonts w:ascii="Arial" w:eastAsia="Times New Roman" w:hAnsi="Arial" w:cs="Arial"/>
                <w:sz w:val="20"/>
                <w:szCs w:val="20"/>
              </w:rPr>
            </w:pPr>
            <w:r w:rsidRPr="00544D2F">
              <w:rPr>
                <w:rFonts w:ascii="Arial" w:eastAsia="Times New Roman" w:hAnsi="Arial" w:cs="Arial"/>
                <w:sz w:val="20"/>
                <w:szCs w:val="20"/>
              </w:rPr>
              <w:t xml:space="preserve">Successful track record of student achievement in A-level </w:t>
            </w:r>
            <w:r w:rsidR="00CA2BA3" w:rsidRPr="00544D2F">
              <w:rPr>
                <w:rFonts w:ascii="Arial" w:eastAsia="Times New Roman" w:hAnsi="Arial" w:cs="Arial"/>
                <w:sz w:val="20"/>
                <w:szCs w:val="20"/>
              </w:rPr>
              <w:t xml:space="preserve">Law </w:t>
            </w:r>
            <w:r w:rsidRPr="00544D2F">
              <w:rPr>
                <w:rFonts w:ascii="Arial" w:eastAsia="Times New Roman" w:hAnsi="Arial" w:cs="Arial"/>
                <w:sz w:val="20"/>
                <w:szCs w:val="20"/>
              </w:rPr>
              <w:t>and or BTEC Applied Law</w:t>
            </w:r>
          </w:p>
          <w:p w14:paraId="6392B07D" w14:textId="77777777" w:rsidR="00C047D2" w:rsidRPr="00544D2F" w:rsidRDefault="00C047D2" w:rsidP="00C047D2">
            <w:pPr>
              <w:ind w:left="0" w:firstLine="0"/>
              <w:rPr>
                <w:rFonts w:ascii="Arial" w:eastAsia="MS Mincho" w:hAnsi="Arial" w:cs="Arial"/>
                <w:b/>
                <w:sz w:val="20"/>
                <w:szCs w:val="20"/>
                <w:lang w:val="en-US"/>
              </w:rPr>
            </w:pPr>
          </w:p>
          <w:p w14:paraId="0D89A399" w14:textId="77777777"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Desirables</w:t>
            </w:r>
          </w:p>
          <w:p w14:paraId="7455E58B"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Recent professional development.</w:t>
            </w:r>
          </w:p>
          <w:p w14:paraId="58ECDC5C" w14:textId="77777777" w:rsidR="00835D2D"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Specific IT qualifications at Level 1 / 2</w:t>
            </w:r>
          </w:p>
          <w:p w14:paraId="1571B820" w14:textId="5875D295" w:rsidR="00AA01E9" w:rsidRPr="00544D2F" w:rsidRDefault="00AA01E9" w:rsidP="00AA01E9">
            <w:pPr>
              <w:ind w:left="360" w:firstLine="0"/>
              <w:jc w:val="both"/>
              <w:rPr>
                <w:rFonts w:ascii="Arial" w:eastAsia="Times New Roman" w:hAnsi="Arial" w:cs="Arial"/>
                <w:sz w:val="20"/>
                <w:szCs w:val="20"/>
                <w:lang w:val="en-US"/>
              </w:rPr>
            </w:pPr>
          </w:p>
        </w:tc>
      </w:tr>
    </w:tbl>
    <w:p w14:paraId="1627E2FC" w14:textId="0F1E8A69" w:rsidR="00263C23" w:rsidRPr="00544D2F" w:rsidRDefault="00263C23" w:rsidP="008D1043">
      <w:pPr>
        <w:ind w:left="0" w:firstLine="0"/>
        <w:rPr>
          <w:rFonts w:ascii="Arial" w:hAnsi="Arial" w:cs="Arial"/>
          <w:sz w:val="20"/>
          <w:szCs w:val="20"/>
        </w:rPr>
      </w:pPr>
    </w:p>
    <w:sectPr w:rsidR="00263C23" w:rsidRPr="00544D2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01E6" w14:textId="77777777" w:rsidR="00152365" w:rsidRDefault="00152365" w:rsidP="00BD773B">
      <w:r>
        <w:separator/>
      </w:r>
    </w:p>
  </w:endnote>
  <w:endnote w:type="continuationSeparator" w:id="0">
    <w:p w14:paraId="694F339E" w14:textId="77777777" w:rsidR="00152365" w:rsidRDefault="00152365"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FE28" w14:textId="3DE10FBE" w:rsidR="00FE6A31" w:rsidRPr="005609B5" w:rsidRDefault="00A84367" w:rsidP="00F93FB5">
    <w:pPr>
      <w:pStyle w:val="Footer"/>
      <w:rPr>
        <w:rFonts w:ascii="Arial" w:hAnsi="Arial" w:cs="Arial"/>
        <w:sz w:val="20"/>
        <w:szCs w:val="20"/>
      </w:rPr>
    </w:pPr>
    <w:r w:rsidRPr="005609B5">
      <w:rPr>
        <w:rFonts w:ascii="Arial" w:hAnsi="Arial" w:cs="Arial"/>
        <w:sz w:val="20"/>
        <w:szCs w:val="20"/>
      </w:rPr>
      <w:t>Job Description – Teacher of Law</w:t>
    </w:r>
    <w:r w:rsidR="00FE7B05">
      <w:rPr>
        <w:rFonts w:ascii="Arial" w:hAnsi="Arial" w:cs="Arial"/>
        <w:sz w:val="20"/>
        <w:szCs w:val="20"/>
      </w:rPr>
      <w:t xml:space="preserve"> (maternity cover)</w:t>
    </w:r>
    <w:r w:rsidRPr="005609B5">
      <w:rPr>
        <w:rFonts w:ascii="Arial" w:hAnsi="Arial" w:cs="Arial"/>
        <w:sz w:val="20"/>
        <w:szCs w:val="20"/>
      </w:rPr>
      <w:t xml:space="preserve"> – </w:t>
    </w:r>
    <w:r w:rsidR="00FE7B05">
      <w:rPr>
        <w:rFonts w:ascii="Arial" w:hAnsi="Arial" w:cs="Arial"/>
        <w:sz w:val="20"/>
        <w:szCs w:val="20"/>
      </w:rPr>
      <w:t xml:space="preserve">January </w:t>
    </w:r>
    <w:r w:rsidR="00BA00F7">
      <w:rPr>
        <w:rFonts w:ascii="Arial" w:hAnsi="Arial" w:cs="Arial"/>
        <w:sz w:val="20"/>
        <w:szCs w:val="20"/>
      </w:rPr>
      <w:t>2026</w:t>
    </w:r>
  </w:p>
  <w:p w14:paraId="015519DF" w14:textId="77777777"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9184" w14:textId="77777777" w:rsidR="00152365" w:rsidRDefault="00152365" w:rsidP="00BD773B">
      <w:r>
        <w:separator/>
      </w:r>
    </w:p>
  </w:footnote>
  <w:footnote w:type="continuationSeparator" w:id="0">
    <w:p w14:paraId="62D53817" w14:textId="77777777" w:rsidR="00152365" w:rsidRDefault="00152365"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BE58868" w:rsidR="00FE6A31" w:rsidRDefault="00FE6A31" w:rsidP="00F93FB5">
    <w:pPr>
      <w:pStyle w:val="Header"/>
      <w:jc w:val="right"/>
    </w:pPr>
    <w:r w:rsidRPr="00FE6A31">
      <w:rPr>
        <w:rFonts w:ascii="Arial" w:hAnsi="Arial" w:cs="Arial"/>
        <w:b/>
        <w:noProof/>
        <w:sz w:val="28"/>
        <w:szCs w:val="28"/>
        <w:lang w:val="en-US"/>
      </w:rPr>
      <w:ptab w:relativeTo="margin" w:alignment="center" w:leader="none"/>
    </w:r>
    <w:r w:rsidR="00F93FB5">
      <w:rPr>
        <w:noProof/>
      </w:rPr>
      <w:t xml:space="preserve"> </w:t>
    </w:r>
    <w:r w:rsidR="00F93FB5">
      <w:rPr>
        <w:noProof/>
      </w:rPr>
      <w:drawing>
        <wp:inline distT="0" distB="0" distL="0" distR="0" wp14:anchorId="1F53B5D2" wp14:editId="6972ED83">
          <wp:extent cx="923925" cy="1076325"/>
          <wp:effectExtent l="0" t="0" r="0" b="0"/>
          <wp:docPr id="1460337185" name="Picture 146033718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9550F"/>
    <w:multiLevelType w:val="hybridMultilevel"/>
    <w:tmpl w:val="DE6EA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1860780">
    <w:abstractNumId w:val="6"/>
  </w:num>
  <w:num w:numId="2" w16cid:durableId="1729377293">
    <w:abstractNumId w:val="3"/>
  </w:num>
  <w:num w:numId="3" w16cid:durableId="535892299">
    <w:abstractNumId w:val="4"/>
  </w:num>
  <w:num w:numId="4" w16cid:durableId="947737397">
    <w:abstractNumId w:val="2"/>
  </w:num>
  <w:num w:numId="5" w16cid:durableId="2071033770">
    <w:abstractNumId w:val="12"/>
  </w:num>
  <w:num w:numId="6" w16cid:durableId="1190724864">
    <w:abstractNumId w:val="5"/>
  </w:num>
  <w:num w:numId="7" w16cid:durableId="106852952">
    <w:abstractNumId w:val="9"/>
  </w:num>
  <w:num w:numId="8" w16cid:durableId="530849337">
    <w:abstractNumId w:val="0"/>
  </w:num>
  <w:num w:numId="9" w16cid:durableId="507717265">
    <w:abstractNumId w:val="7"/>
  </w:num>
  <w:num w:numId="10" w16cid:durableId="675376485">
    <w:abstractNumId w:val="8"/>
  </w:num>
  <w:num w:numId="11" w16cid:durableId="782652420">
    <w:abstractNumId w:val="10"/>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130F"/>
    <w:rsid w:val="00024338"/>
    <w:rsid w:val="0007581F"/>
    <w:rsid w:val="000967FA"/>
    <w:rsid w:val="000A7671"/>
    <w:rsid w:val="00107A61"/>
    <w:rsid w:val="00141255"/>
    <w:rsid w:val="001462C8"/>
    <w:rsid w:val="00152365"/>
    <w:rsid w:val="0016324E"/>
    <w:rsid w:val="0018121E"/>
    <w:rsid w:val="0018232A"/>
    <w:rsid w:val="00182A60"/>
    <w:rsid w:val="0018427B"/>
    <w:rsid w:val="001A75B7"/>
    <w:rsid w:val="001A7D75"/>
    <w:rsid w:val="001F1E2D"/>
    <w:rsid w:val="00201A60"/>
    <w:rsid w:val="002107C9"/>
    <w:rsid w:val="00263C23"/>
    <w:rsid w:val="00273670"/>
    <w:rsid w:val="0027505D"/>
    <w:rsid w:val="002777AC"/>
    <w:rsid w:val="00282424"/>
    <w:rsid w:val="002A4677"/>
    <w:rsid w:val="002A7F5C"/>
    <w:rsid w:val="002B1B7E"/>
    <w:rsid w:val="002E549C"/>
    <w:rsid w:val="00307387"/>
    <w:rsid w:val="00344CFB"/>
    <w:rsid w:val="0035279F"/>
    <w:rsid w:val="003A1EB5"/>
    <w:rsid w:val="003A5452"/>
    <w:rsid w:val="003B19B6"/>
    <w:rsid w:val="003C4718"/>
    <w:rsid w:val="00425068"/>
    <w:rsid w:val="00430831"/>
    <w:rsid w:val="00444274"/>
    <w:rsid w:val="00462AD5"/>
    <w:rsid w:val="00493F6E"/>
    <w:rsid w:val="004E1828"/>
    <w:rsid w:val="005128DA"/>
    <w:rsid w:val="005245DC"/>
    <w:rsid w:val="00525EEB"/>
    <w:rsid w:val="005428CA"/>
    <w:rsid w:val="00544D2F"/>
    <w:rsid w:val="005609B5"/>
    <w:rsid w:val="005A236C"/>
    <w:rsid w:val="006215EC"/>
    <w:rsid w:val="0068040A"/>
    <w:rsid w:val="006920B7"/>
    <w:rsid w:val="006A30B3"/>
    <w:rsid w:val="006B49C9"/>
    <w:rsid w:val="00703C5D"/>
    <w:rsid w:val="007070F1"/>
    <w:rsid w:val="007116B3"/>
    <w:rsid w:val="00720433"/>
    <w:rsid w:val="007250A9"/>
    <w:rsid w:val="0074363F"/>
    <w:rsid w:val="00782BB6"/>
    <w:rsid w:val="007D405D"/>
    <w:rsid w:val="007E256E"/>
    <w:rsid w:val="007E5607"/>
    <w:rsid w:val="0080130F"/>
    <w:rsid w:val="008021E9"/>
    <w:rsid w:val="008124D2"/>
    <w:rsid w:val="00835D2D"/>
    <w:rsid w:val="008549B9"/>
    <w:rsid w:val="00885B16"/>
    <w:rsid w:val="00890433"/>
    <w:rsid w:val="008B3C89"/>
    <w:rsid w:val="008B4428"/>
    <w:rsid w:val="008B6114"/>
    <w:rsid w:val="008D1043"/>
    <w:rsid w:val="008D5E3B"/>
    <w:rsid w:val="008E3E2A"/>
    <w:rsid w:val="008E6D60"/>
    <w:rsid w:val="0090004F"/>
    <w:rsid w:val="00955811"/>
    <w:rsid w:val="009629F7"/>
    <w:rsid w:val="0097109F"/>
    <w:rsid w:val="00984421"/>
    <w:rsid w:val="009E11BD"/>
    <w:rsid w:val="009E1AF0"/>
    <w:rsid w:val="00A60D89"/>
    <w:rsid w:val="00A663A2"/>
    <w:rsid w:val="00A84367"/>
    <w:rsid w:val="00AA01E9"/>
    <w:rsid w:val="00AA4771"/>
    <w:rsid w:val="00AA5A46"/>
    <w:rsid w:val="00B32145"/>
    <w:rsid w:val="00BA00F7"/>
    <w:rsid w:val="00BA3A45"/>
    <w:rsid w:val="00BA4832"/>
    <w:rsid w:val="00BB68A9"/>
    <w:rsid w:val="00BD773B"/>
    <w:rsid w:val="00BF2C3A"/>
    <w:rsid w:val="00C02059"/>
    <w:rsid w:val="00C047D2"/>
    <w:rsid w:val="00CA2BA3"/>
    <w:rsid w:val="00CA2E87"/>
    <w:rsid w:val="00CC63F6"/>
    <w:rsid w:val="00CE2958"/>
    <w:rsid w:val="00CF045F"/>
    <w:rsid w:val="00CF1372"/>
    <w:rsid w:val="00CF488B"/>
    <w:rsid w:val="00CF5CE0"/>
    <w:rsid w:val="00D1102A"/>
    <w:rsid w:val="00D5065F"/>
    <w:rsid w:val="00D81566"/>
    <w:rsid w:val="00DA5E39"/>
    <w:rsid w:val="00DC1521"/>
    <w:rsid w:val="00DE1B9B"/>
    <w:rsid w:val="00DE3D23"/>
    <w:rsid w:val="00E0139F"/>
    <w:rsid w:val="00E26B3A"/>
    <w:rsid w:val="00E56F4E"/>
    <w:rsid w:val="00E77E7C"/>
    <w:rsid w:val="00E77F92"/>
    <w:rsid w:val="00EB3FB6"/>
    <w:rsid w:val="00EB4AA6"/>
    <w:rsid w:val="00EF2604"/>
    <w:rsid w:val="00F353A8"/>
    <w:rsid w:val="00F52C3F"/>
    <w:rsid w:val="00F71160"/>
    <w:rsid w:val="00F71EA0"/>
    <w:rsid w:val="00F93FB5"/>
    <w:rsid w:val="00FA7101"/>
    <w:rsid w:val="00FE0A82"/>
    <w:rsid w:val="00FE21F4"/>
    <w:rsid w:val="00FE6A31"/>
    <w:rsid w:val="00FE7B05"/>
    <w:rsid w:val="00FF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EC9F2-4E6F-450A-9E3A-04BC44A7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28BD-4517-48FC-8CCA-76ADAD64ABC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E2765140-526B-4F02-88D5-AB7BDF088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33</cp:revision>
  <cp:lastPrinted>2016-04-20T07:53:00Z</cp:lastPrinted>
  <dcterms:created xsi:type="dcterms:W3CDTF">2023-05-25T09:58:00Z</dcterms:created>
  <dcterms:modified xsi:type="dcterms:W3CDTF">2026-01-14T09:30:00Z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2023-03-13T11:43:02Z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4c4bc677-5e83-4baf-9dfc-ca0ad69cebe4</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